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712C" w14:textId="2E9D471C" w:rsidR="00C52C06" w:rsidRPr="00C52C06" w:rsidRDefault="00C52C06" w:rsidP="00C52C06">
      <w:pPr>
        <w:spacing w:before="100" w:beforeAutospacing="1" w:after="100" w:afterAutospacing="1"/>
        <w:rPr>
          <w:u w:val="single"/>
        </w:rPr>
      </w:pPr>
      <w:r w:rsidRPr="00C52C06">
        <w:rPr>
          <w:rFonts w:ascii="Segoe UI" w:hAnsi="Segoe UI" w:cs="Segoe UI"/>
          <w:sz w:val="56"/>
          <w:szCs w:val="56"/>
          <w:u w:val="single"/>
        </w:rPr>
        <w:t xml:space="preserve">Sermon notes: </w:t>
      </w:r>
      <w:r w:rsidR="006A14AB">
        <w:rPr>
          <w:rFonts w:ascii="Segoe UI" w:hAnsi="Segoe UI" w:cs="Segoe UI"/>
          <w:sz w:val="56"/>
          <w:szCs w:val="56"/>
          <w:u w:val="single"/>
        </w:rPr>
        <w:t xml:space="preserve">December </w:t>
      </w:r>
      <w:r w:rsidR="00A64F07">
        <w:rPr>
          <w:rFonts w:ascii="Segoe UI" w:hAnsi="Segoe UI" w:cs="Segoe UI"/>
          <w:sz w:val="56"/>
          <w:szCs w:val="56"/>
          <w:u w:val="single"/>
        </w:rPr>
        <w:t>2</w:t>
      </w:r>
      <w:r w:rsidR="00723933">
        <w:rPr>
          <w:rFonts w:ascii="Segoe UI" w:hAnsi="Segoe UI" w:cs="Segoe UI"/>
          <w:sz w:val="56"/>
          <w:szCs w:val="56"/>
          <w:u w:val="single"/>
        </w:rPr>
        <w:t>7</w:t>
      </w:r>
      <w:r w:rsidR="006A14AB">
        <w:rPr>
          <w:rFonts w:ascii="Segoe UI" w:hAnsi="Segoe UI" w:cs="Segoe UI"/>
          <w:sz w:val="56"/>
          <w:szCs w:val="56"/>
          <w:u w:val="single"/>
        </w:rPr>
        <w:t>th</w:t>
      </w:r>
      <w:r w:rsidRPr="00C52C06">
        <w:rPr>
          <w:rFonts w:ascii="Segoe UI" w:hAnsi="Segoe UI" w:cs="Segoe UI"/>
          <w:sz w:val="56"/>
          <w:szCs w:val="56"/>
          <w:u w:val="single"/>
        </w:rPr>
        <w:t>, 202</w:t>
      </w:r>
      <w:r>
        <w:rPr>
          <w:rFonts w:ascii="Segoe UI" w:hAnsi="Segoe UI" w:cs="Segoe UI"/>
          <w:sz w:val="56"/>
          <w:szCs w:val="56"/>
          <w:u w:val="single"/>
        </w:rPr>
        <w:t>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34"/>
      </w:tblGrid>
      <w:tr w:rsidR="00C52C06" w:rsidRPr="00F36DCF" w14:paraId="60C6AA16" w14:textId="77777777" w:rsidTr="00723933">
        <w:trPr>
          <w:trHeight w:val="1042"/>
        </w:trPr>
        <w:tc>
          <w:tcPr>
            <w:tcW w:w="5034" w:type="dxa"/>
            <w:shd w:val="clear" w:color="auto" w:fill="FFFFFF"/>
            <w:vAlign w:val="center"/>
            <w:hideMark/>
          </w:tcPr>
          <w:p w14:paraId="6A82F142" w14:textId="0264CF86" w:rsidR="006A14AB" w:rsidRPr="00CC3712" w:rsidRDefault="00723933" w:rsidP="006A14AB">
            <w:pPr>
              <w:spacing w:before="100" w:beforeAutospacing="1" w:after="100" w:afterAutospacing="1"/>
              <w:rPr>
                <w:rFonts w:ascii="Segoe UI,Bold" w:hAnsi="Segoe UI,Bold"/>
                <w:sz w:val="28"/>
                <w:szCs w:val="28"/>
              </w:rPr>
            </w:pPr>
            <w:r>
              <w:rPr>
                <w:rFonts w:ascii="Segoe UI,Bold" w:hAnsi="Segoe UI,Bold"/>
                <w:sz w:val="28"/>
                <w:szCs w:val="28"/>
              </w:rPr>
              <w:t xml:space="preserve">Learning </w:t>
            </w:r>
            <w:proofErr w:type="gramStart"/>
            <w:r>
              <w:rPr>
                <w:rFonts w:ascii="Segoe UI,Bold" w:hAnsi="Segoe UI,Bold"/>
                <w:sz w:val="28"/>
                <w:szCs w:val="28"/>
              </w:rPr>
              <w:t>To</w:t>
            </w:r>
            <w:proofErr w:type="gramEnd"/>
            <w:r>
              <w:rPr>
                <w:rFonts w:ascii="Segoe UI,Bold" w:hAnsi="Segoe UI,Bold"/>
                <w:sz w:val="28"/>
                <w:szCs w:val="28"/>
              </w:rPr>
              <w:t xml:space="preserve"> See The Field</w:t>
            </w:r>
          </w:p>
          <w:p w14:paraId="23B52CAC" w14:textId="77777777" w:rsidR="00723933" w:rsidRPr="00723933" w:rsidRDefault="00C52C06" w:rsidP="00723933">
            <w:pPr>
              <w:spacing w:before="100" w:beforeAutospacing="1" w:after="100" w:afterAutospacing="1"/>
              <w:rPr>
                <w:rFonts w:ascii="Segoe UI,Bold" w:hAnsi="Segoe UI,Bold"/>
                <w:sz w:val="28"/>
                <w:szCs w:val="28"/>
              </w:rPr>
            </w:pPr>
            <w:r w:rsidRPr="00F36DCF">
              <w:rPr>
                <w:rFonts w:ascii="Segoe UI,Bold" w:hAnsi="Segoe UI,Bold"/>
                <w:sz w:val="28"/>
                <w:szCs w:val="28"/>
              </w:rPr>
              <w:t xml:space="preserve">Passage: </w:t>
            </w:r>
            <w:r w:rsidR="00723933" w:rsidRPr="00723933">
              <w:rPr>
                <w:rFonts w:ascii="Segoe UI,Bold" w:hAnsi="Segoe UI,Bold"/>
                <w:color w:val="00B050"/>
                <w:sz w:val="28"/>
                <w:szCs w:val="28"/>
              </w:rPr>
              <w:t>Deuteronomy 7:17-21</w:t>
            </w:r>
          </w:p>
          <w:p w14:paraId="14CEE8D3" w14:textId="787F774E" w:rsidR="00C52C06" w:rsidRPr="00F36DCF" w:rsidRDefault="00C52C06" w:rsidP="006A14AB">
            <w:pPr>
              <w:spacing w:before="100" w:beforeAutospacing="1" w:after="100" w:afterAutospacing="1"/>
            </w:pPr>
          </w:p>
        </w:tc>
      </w:tr>
    </w:tbl>
    <w:p w14:paraId="5011AC62" w14:textId="07FCF36C" w:rsidR="007F0F1F" w:rsidRDefault="00723933" w:rsidP="00C52C06">
      <w:pPr>
        <w:spacing w:before="100" w:beforeAutospacing="1" w:after="100" w:afterAutospacing="1"/>
        <w:rPr>
          <w:rFonts w:ascii="Segoe UI,Bold" w:hAnsi="Segoe UI,Bold"/>
          <w:b/>
          <w:bCs/>
          <w:sz w:val="28"/>
          <w:szCs w:val="28"/>
          <w:u w:val="single"/>
        </w:rPr>
      </w:pPr>
      <w:r>
        <w:rPr>
          <w:rFonts w:ascii="Segoe UI,Bold" w:hAnsi="Segoe UI,Bold"/>
          <w:b/>
          <w:bCs/>
          <w:sz w:val="28"/>
          <w:szCs w:val="28"/>
          <w:u w:val="single"/>
        </w:rPr>
        <w:t xml:space="preserve">Know That We Have </w:t>
      </w:r>
      <w:proofErr w:type="gramStart"/>
      <w:r>
        <w:rPr>
          <w:rFonts w:ascii="Segoe UI,Bold" w:hAnsi="Segoe UI,Bold"/>
          <w:b/>
          <w:bCs/>
          <w:sz w:val="28"/>
          <w:szCs w:val="28"/>
          <w:u w:val="single"/>
        </w:rPr>
        <w:t>An</w:t>
      </w:r>
      <w:proofErr w:type="gramEnd"/>
      <w:r>
        <w:rPr>
          <w:rFonts w:ascii="Segoe UI,Bold" w:hAnsi="Segoe UI,Bold"/>
          <w:b/>
          <w:bCs/>
          <w:sz w:val="28"/>
          <w:szCs w:val="28"/>
          <w:u w:val="single"/>
        </w:rPr>
        <w:t xml:space="preserve"> Awesome God</w:t>
      </w:r>
    </w:p>
    <w:p w14:paraId="50EC1863" w14:textId="49A3C514" w:rsidR="00723933" w:rsidRDefault="00723933" w:rsidP="00723933">
      <w:pPr>
        <w:ind w:left="720"/>
        <w:rPr>
          <w:rFonts w:ascii="Segoe UI,Bold" w:hAnsi="Segoe UI,Bold"/>
          <w:sz w:val="28"/>
          <w:szCs w:val="28"/>
        </w:rPr>
      </w:pPr>
      <w:r>
        <w:rPr>
          <w:rFonts w:ascii="Segoe UI,Bold" w:hAnsi="Segoe UI,Bold"/>
          <w:color w:val="00B050"/>
          <w:sz w:val="28"/>
          <w:szCs w:val="28"/>
        </w:rPr>
        <w:t>Numbers 13:31, 33</w:t>
      </w:r>
      <w:r w:rsidR="00A64F07">
        <w:rPr>
          <w:rFonts w:ascii="Segoe UI,Bold" w:hAnsi="Segoe UI,Bold"/>
          <w:color w:val="00B050"/>
          <w:sz w:val="28"/>
          <w:szCs w:val="28"/>
        </w:rPr>
        <w:t xml:space="preserve"> </w:t>
      </w:r>
      <w:r w:rsidRPr="00723933">
        <w:rPr>
          <w:rFonts w:ascii="Segoe UI,Bold" w:hAnsi="Segoe UI,Bold"/>
          <w:b/>
          <w:bCs/>
          <w:sz w:val="28"/>
          <w:szCs w:val="28"/>
          <w:vertAlign w:val="superscript"/>
        </w:rPr>
        <w:t>31 </w:t>
      </w:r>
      <w:r w:rsidRPr="00723933">
        <w:rPr>
          <w:rFonts w:ascii="Segoe UI,Bold" w:hAnsi="Segoe UI,Bold"/>
          <w:sz w:val="28"/>
          <w:szCs w:val="28"/>
        </w:rPr>
        <w:t>But the men who had gone up with him said, “We can’t attack those people; they are stronger than we are.”</w:t>
      </w:r>
    </w:p>
    <w:p w14:paraId="2ACC5E6B" w14:textId="77777777" w:rsidR="00723933" w:rsidRPr="00723933" w:rsidRDefault="00723933" w:rsidP="00723933">
      <w:pPr>
        <w:ind w:left="720"/>
        <w:rPr>
          <w:rFonts w:ascii="Segoe UI,Bold" w:hAnsi="Segoe UI,Bold"/>
          <w:sz w:val="28"/>
          <w:szCs w:val="28"/>
        </w:rPr>
      </w:pPr>
    </w:p>
    <w:p w14:paraId="4DA5F31D" w14:textId="77777777" w:rsidR="00723933" w:rsidRPr="00723933" w:rsidRDefault="00723933" w:rsidP="00723933">
      <w:pPr>
        <w:ind w:left="720"/>
        <w:rPr>
          <w:rFonts w:ascii="Segoe UI,Bold" w:hAnsi="Segoe UI,Bold"/>
          <w:sz w:val="28"/>
          <w:szCs w:val="28"/>
        </w:rPr>
      </w:pPr>
      <w:r w:rsidRPr="00723933">
        <w:rPr>
          <w:rFonts w:ascii="Segoe UI,Bold" w:hAnsi="Segoe UI,Bold"/>
          <w:b/>
          <w:bCs/>
          <w:sz w:val="28"/>
          <w:szCs w:val="28"/>
          <w:vertAlign w:val="superscript"/>
        </w:rPr>
        <w:t>33 </w:t>
      </w:r>
      <w:r w:rsidRPr="00723933">
        <w:rPr>
          <w:rFonts w:ascii="Segoe UI,Bold" w:hAnsi="Segoe UI,Bold"/>
          <w:sz w:val="28"/>
          <w:szCs w:val="28"/>
        </w:rPr>
        <w:t>We saw the Nephilim there (the descendants of Anak come from the Nephilim). We seemed like grasshoppers in our own eyes, and we looked the same to them.”</w:t>
      </w:r>
    </w:p>
    <w:p w14:paraId="61035D7D" w14:textId="0C706EED" w:rsidR="00A64F07" w:rsidRPr="00A64F07" w:rsidRDefault="00A64F07" w:rsidP="00A64F07">
      <w:pPr>
        <w:ind w:left="720"/>
        <w:rPr>
          <w:rFonts w:ascii="Segoe UI,Bold" w:hAnsi="Segoe UI,Bold"/>
          <w:color w:val="00B050"/>
          <w:sz w:val="28"/>
          <w:szCs w:val="28"/>
        </w:rPr>
      </w:pPr>
    </w:p>
    <w:p w14:paraId="072175CE" w14:textId="29B1199B" w:rsidR="00A64F07" w:rsidRDefault="00A64F07" w:rsidP="00A64F07">
      <w:pPr>
        <w:ind w:left="720"/>
        <w:rPr>
          <w:rFonts w:ascii="Segoe UI,Bold" w:hAnsi="Segoe UI,Bold"/>
          <w:color w:val="00B050"/>
          <w:sz w:val="28"/>
          <w:szCs w:val="28"/>
        </w:rPr>
      </w:pPr>
    </w:p>
    <w:p w14:paraId="45348D10" w14:textId="77777777" w:rsidR="00723933" w:rsidRDefault="00723933" w:rsidP="00723933">
      <w:pPr>
        <w:ind w:left="720"/>
        <w:rPr>
          <w:rFonts w:ascii="Segoe UI,Bold" w:hAnsi="Segoe UI,Bold"/>
          <w:sz w:val="28"/>
          <w:szCs w:val="28"/>
        </w:rPr>
      </w:pPr>
      <w:r>
        <w:rPr>
          <w:rFonts w:ascii="Segoe UI,Bold" w:hAnsi="Segoe UI,Bold"/>
          <w:color w:val="00B050"/>
          <w:sz w:val="28"/>
          <w:szCs w:val="28"/>
        </w:rPr>
        <w:t>Psalm 145:3</w:t>
      </w:r>
      <w:r w:rsidR="00A64F07">
        <w:rPr>
          <w:rFonts w:ascii="Segoe UI,Bold" w:hAnsi="Segoe UI,Bold"/>
          <w:color w:val="00B050"/>
          <w:sz w:val="28"/>
          <w:szCs w:val="28"/>
        </w:rPr>
        <w:t xml:space="preserve"> </w:t>
      </w:r>
      <w:r>
        <w:rPr>
          <w:rFonts w:ascii="Segoe UI,Bold" w:hAnsi="Segoe UI,Bold"/>
          <w:b/>
          <w:bCs/>
          <w:sz w:val="28"/>
          <w:szCs w:val="28"/>
          <w:vertAlign w:val="superscript"/>
        </w:rPr>
        <w:t>3</w:t>
      </w:r>
      <w:r w:rsidR="00A64F07">
        <w:rPr>
          <w:rFonts w:ascii="Segoe UI,Bold" w:hAnsi="Segoe UI,Bold"/>
          <w:b/>
          <w:bCs/>
          <w:sz w:val="28"/>
          <w:szCs w:val="28"/>
          <w:vertAlign w:val="superscript"/>
        </w:rPr>
        <w:t xml:space="preserve"> </w:t>
      </w:r>
      <w:r w:rsidRPr="00723933">
        <w:rPr>
          <w:rFonts w:ascii="Segoe UI,Bold" w:hAnsi="Segoe UI,Bold"/>
          <w:sz w:val="28"/>
          <w:szCs w:val="28"/>
        </w:rPr>
        <w:t xml:space="preserve">Great is the Lord and most worthy of </w:t>
      </w:r>
      <w:proofErr w:type="gramStart"/>
      <w:r w:rsidRPr="00723933">
        <w:rPr>
          <w:rFonts w:ascii="Segoe UI,Bold" w:hAnsi="Segoe UI,Bold"/>
          <w:sz w:val="28"/>
          <w:szCs w:val="28"/>
        </w:rPr>
        <w:t>praise;</w:t>
      </w:r>
      <w:proofErr w:type="gramEnd"/>
    </w:p>
    <w:p w14:paraId="564F01E5" w14:textId="16AB504E" w:rsidR="00723933" w:rsidRPr="00723933" w:rsidRDefault="00723933" w:rsidP="00723933">
      <w:pPr>
        <w:ind w:left="720"/>
        <w:rPr>
          <w:rFonts w:ascii="Segoe UI,Bold" w:hAnsi="Segoe UI,Bold"/>
          <w:b/>
          <w:bCs/>
          <w:sz w:val="28"/>
          <w:szCs w:val="28"/>
          <w:vertAlign w:val="superscript"/>
        </w:rPr>
      </w:pPr>
      <w:r w:rsidRPr="00723933">
        <w:rPr>
          <w:rFonts w:ascii="Segoe UI,Bold" w:hAnsi="Segoe UI,Bold"/>
          <w:sz w:val="28"/>
          <w:szCs w:val="28"/>
        </w:rPr>
        <w:t>his greatness no one can fathom.</w:t>
      </w:r>
    </w:p>
    <w:p w14:paraId="5BBD1452" w14:textId="3008875B" w:rsidR="00A64F07" w:rsidRPr="00A64F07" w:rsidRDefault="00A64F07" w:rsidP="00A64F07">
      <w:pPr>
        <w:ind w:left="720"/>
        <w:rPr>
          <w:rFonts w:ascii="Segoe UI,Bold" w:hAnsi="Segoe UI,Bold"/>
          <w:b/>
          <w:bCs/>
          <w:sz w:val="28"/>
          <w:szCs w:val="28"/>
          <w:vertAlign w:val="superscript"/>
        </w:rPr>
      </w:pPr>
    </w:p>
    <w:p w14:paraId="2770EE02" w14:textId="7FC16FB7" w:rsidR="00A64F07" w:rsidRPr="00CC3712" w:rsidRDefault="00A64F07" w:rsidP="00A64F07">
      <w:pPr>
        <w:ind w:left="720"/>
        <w:rPr>
          <w:rFonts w:ascii="Segoe UI,Bold" w:hAnsi="Segoe UI,Bold"/>
          <w:color w:val="00B050"/>
          <w:sz w:val="28"/>
          <w:szCs w:val="28"/>
        </w:rPr>
      </w:pPr>
    </w:p>
    <w:p w14:paraId="0A302AE0" w14:textId="3DB36D32" w:rsidR="00A64F07" w:rsidRPr="00CC3712" w:rsidRDefault="00A64F07" w:rsidP="00A64F07">
      <w:pPr>
        <w:ind w:left="720"/>
        <w:rPr>
          <w:rFonts w:ascii="Segoe UI,Bold" w:hAnsi="Segoe UI,Bold"/>
          <w:color w:val="00B050"/>
          <w:sz w:val="28"/>
          <w:szCs w:val="28"/>
        </w:rPr>
      </w:pPr>
    </w:p>
    <w:p w14:paraId="0BECEB1E" w14:textId="75C737C6" w:rsidR="0090496D" w:rsidRDefault="0090496D" w:rsidP="00C52C06">
      <w:pPr>
        <w:spacing w:before="100" w:beforeAutospacing="1" w:after="100" w:afterAutospacing="1"/>
        <w:rPr>
          <w:rFonts w:ascii="Segoe UI,Bold" w:hAnsi="Segoe UI,Bold"/>
          <w:b/>
          <w:bCs/>
          <w:sz w:val="28"/>
          <w:szCs w:val="28"/>
          <w:u w:val="single"/>
        </w:rPr>
      </w:pPr>
    </w:p>
    <w:p w14:paraId="76B391B3" w14:textId="4FF398B4" w:rsidR="00CC3712" w:rsidRDefault="00CC3712" w:rsidP="00C52C06">
      <w:pPr>
        <w:spacing w:before="100" w:beforeAutospacing="1" w:after="100" w:afterAutospacing="1"/>
        <w:rPr>
          <w:rFonts w:ascii="Segoe UI,Bold" w:hAnsi="Segoe UI,Bold"/>
          <w:b/>
          <w:bCs/>
          <w:sz w:val="28"/>
          <w:szCs w:val="28"/>
          <w:u w:val="single"/>
        </w:rPr>
      </w:pPr>
    </w:p>
    <w:p w14:paraId="4F361A4A" w14:textId="699B6E1C" w:rsidR="00CE07AC" w:rsidRDefault="00CE07AC" w:rsidP="00C52C06">
      <w:pPr>
        <w:spacing w:before="100" w:beforeAutospacing="1" w:after="100" w:afterAutospacing="1"/>
        <w:rPr>
          <w:rFonts w:ascii="Segoe UI,Bold" w:hAnsi="Segoe UI,Bold"/>
          <w:b/>
          <w:bCs/>
          <w:sz w:val="28"/>
          <w:szCs w:val="28"/>
          <w:u w:val="single"/>
        </w:rPr>
      </w:pPr>
    </w:p>
    <w:p w14:paraId="0ADC113A" w14:textId="378D8482" w:rsidR="00CE07AC" w:rsidRDefault="00CE07AC" w:rsidP="00C52C06">
      <w:pPr>
        <w:spacing w:before="100" w:beforeAutospacing="1" w:after="100" w:afterAutospacing="1"/>
        <w:rPr>
          <w:rFonts w:ascii="Segoe UI,Bold" w:hAnsi="Segoe UI,Bold"/>
          <w:b/>
          <w:bCs/>
          <w:sz w:val="28"/>
          <w:szCs w:val="28"/>
          <w:u w:val="single"/>
        </w:rPr>
      </w:pPr>
    </w:p>
    <w:p w14:paraId="3EF6C5E5" w14:textId="74A83EED" w:rsidR="00D37CF8" w:rsidRDefault="00723933" w:rsidP="0090496D">
      <w:pPr>
        <w:rPr>
          <w:rFonts w:ascii="Segoe UI,Bold" w:hAnsi="Segoe UI,Bold"/>
          <w:b/>
          <w:bCs/>
          <w:sz w:val="28"/>
          <w:szCs w:val="28"/>
          <w:u w:val="single"/>
        </w:rPr>
      </w:pPr>
      <w:r>
        <w:rPr>
          <w:rFonts w:ascii="Segoe UI,Bold" w:hAnsi="Segoe UI,Bold"/>
          <w:b/>
          <w:bCs/>
          <w:sz w:val="28"/>
          <w:szCs w:val="28"/>
          <w:u w:val="single"/>
        </w:rPr>
        <w:t xml:space="preserve">Know That God Is Among Us </w:t>
      </w:r>
    </w:p>
    <w:p w14:paraId="0CE6F3DF" w14:textId="77777777" w:rsidR="00CC3712" w:rsidRDefault="00CC3712" w:rsidP="00CC3712">
      <w:pPr>
        <w:ind w:left="720"/>
        <w:rPr>
          <w:rFonts w:ascii="Segoe UI,Bold" w:hAnsi="Segoe UI,Bold"/>
          <w:color w:val="00B050"/>
          <w:sz w:val="28"/>
          <w:szCs w:val="28"/>
        </w:rPr>
      </w:pPr>
    </w:p>
    <w:p w14:paraId="412B652F" w14:textId="29315B49" w:rsidR="00CC3712" w:rsidRPr="006A14AB" w:rsidRDefault="00CC3712" w:rsidP="00CC3712">
      <w:pPr>
        <w:ind w:left="720"/>
        <w:rPr>
          <w:rFonts w:ascii="Segoe UI,Bold" w:hAnsi="Segoe UI,Bold"/>
          <w:sz w:val="28"/>
          <w:szCs w:val="28"/>
        </w:rPr>
      </w:pPr>
    </w:p>
    <w:p w14:paraId="25B8C526" w14:textId="3C7009C3" w:rsidR="00D37CF8" w:rsidRDefault="00D37CF8" w:rsidP="00D37CF8">
      <w:pPr>
        <w:rPr>
          <w:rFonts w:ascii="Segoe UI,Bold" w:hAnsi="Segoe UI,Bold"/>
          <w:b/>
          <w:bCs/>
          <w:sz w:val="28"/>
          <w:szCs w:val="28"/>
        </w:rPr>
      </w:pPr>
    </w:p>
    <w:p w14:paraId="6FF0A1D7" w14:textId="61E97A15" w:rsidR="00D37CF8" w:rsidRDefault="00D37CF8" w:rsidP="00D37CF8">
      <w:pPr>
        <w:rPr>
          <w:rFonts w:ascii="Segoe UI,Bold" w:hAnsi="Segoe UI,Bold"/>
          <w:b/>
          <w:bCs/>
          <w:sz w:val="28"/>
          <w:szCs w:val="28"/>
        </w:rPr>
      </w:pPr>
    </w:p>
    <w:p w14:paraId="54FD73C9" w14:textId="77777777" w:rsidR="00CC3712" w:rsidRDefault="00CC3712" w:rsidP="00D37CF8">
      <w:pPr>
        <w:rPr>
          <w:rFonts w:ascii="Segoe UI,Bold" w:hAnsi="Segoe UI,Bold"/>
          <w:b/>
          <w:bCs/>
          <w:sz w:val="28"/>
          <w:szCs w:val="28"/>
        </w:rPr>
      </w:pPr>
    </w:p>
    <w:p w14:paraId="23688B01" w14:textId="7238429D" w:rsidR="006A14AB" w:rsidRDefault="006A14AB" w:rsidP="00D37CF8">
      <w:pPr>
        <w:rPr>
          <w:rFonts w:ascii="Segoe UI,Bold" w:hAnsi="Segoe UI,Bold"/>
          <w:b/>
          <w:bCs/>
          <w:sz w:val="28"/>
          <w:szCs w:val="28"/>
        </w:rPr>
      </w:pPr>
    </w:p>
    <w:p w14:paraId="26ED27C2" w14:textId="77777777" w:rsidR="00AF31F8" w:rsidRDefault="00AF31F8" w:rsidP="00EC3CD1">
      <w:pPr>
        <w:spacing w:before="100" w:beforeAutospacing="1" w:after="100" w:afterAutospacing="1"/>
        <w:rPr>
          <w:rFonts w:ascii="Segoe UI,Bold" w:hAnsi="Segoe UI,Bold"/>
          <w:b/>
          <w:bCs/>
          <w:sz w:val="28"/>
          <w:szCs w:val="28"/>
        </w:rPr>
      </w:pPr>
    </w:p>
    <w:p w14:paraId="45E7AF48" w14:textId="0BAA7F95" w:rsidR="00EC3CD1" w:rsidRDefault="00CC3712" w:rsidP="00EC3CD1">
      <w:pPr>
        <w:spacing w:before="100" w:beforeAutospacing="1" w:after="100" w:afterAutospacing="1"/>
        <w:rPr>
          <w:rFonts w:ascii="Segoe UI,Bold" w:hAnsi="Segoe UI,Bold"/>
          <w:b/>
          <w:bCs/>
          <w:sz w:val="28"/>
          <w:szCs w:val="28"/>
          <w:u w:val="single"/>
        </w:rPr>
      </w:pPr>
      <w:r>
        <w:rPr>
          <w:rFonts w:ascii="Segoe UI,Bold" w:hAnsi="Segoe UI,Bold"/>
          <w:b/>
          <w:bCs/>
          <w:sz w:val="28"/>
          <w:szCs w:val="28"/>
          <w:u w:val="single"/>
        </w:rPr>
        <w:lastRenderedPageBreak/>
        <w:t>Application</w:t>
      </w:r>
      <w:r w:rsidR="006A14AB">
        <w:rPr>
          <w:rFonts w:ascii="Segoe UI,Bold" w:hAnsi="Segoe UI,Bold"/>
          <w:b/>
          <w:bCs/>
          <w:sz w:val="28"/>
          <w:szCs w:val="28"/>
          <w:u w:val="single"/>
        </w:rPr>
        <w:t>:</w:t>
      </w:r>
    </w:p>
    <w:p w14:paraId="2A11C4A4" w14:textId="28D9B1D7" w:rsidR="0090496D" w:rsidRDefault="0090496D" w:rsidP="00EC3CD1">
      <w:pPr>
        <w:spacing w:before="100" w:beforeAutospacing="1" w:after="100" w:afterAutospacing="1"/>
        <w:rPr>
          <w:rFonts w:ascii="Segoe UI,Bold" w:hAnsi="Segoe UI,Bold"/>
          <w:b/>
          <w:bCs/>
          <w:sz w:val="28"/>
          <w:szCs w:val="28"/>
        </w:rPr>
      </w:pPr>
      <w:r>
        <w:rPr>
          <w:rFonts w:ascii="Segoe UI,Bold" w:hAnsi="Segoe UI,Bold"/>
          <w:b/>
          <w:bCs/>
          <w:sz w:val="28"/>
          <w:szCs w:val="28"/>
        </w:rPr>
        <w:tab/>
      </w:r>
      <w:r w:rsidR="00723933">
        <w:rPr>
          <w:rFonts w:ascii="Segoe UI,Bold" w:hAnsi="Segoe UI,Bold"/>
          <w:b/>
          <w:bCs/>
          <w:sz w:val="28"/>
          <w:szCs w:val="28"/>
        </w:rPr>
        <w:t>Worship</w:t>
      </w:r>
    </w:p>
    <w:p w14:paraId="73213D6D" w14:textId="77777777" w:rsidR="00723933" w:rsidRPr="00723933" w:rsidRDefault="00A64F07" w:rsidP="00723933">
      <w:pPr>
        <w:ind w:left="720"/>
        <w:rPr>
          <w:rFonts w:ascii="Segoe UI,Bold" w:hAnsi="Segoe UI,Bold"/>
          <w:sz w:val="28"/>
          <w:szCs w:val="28"/>
        </w:rPr>
      </w:pPr>
      <w:r>
        <w:rPr>
          <w:rFonts w:ascii="Segoe UI,Bold" w:hAnsi="Segoe UI,Bold"/>
          <w:color w:val="00B050"/>
          <w:sz w:val="28"/>
          <w:szCs w:val="28"/>
        </w:rPr>
        <w:t xml:space="preserve">Psalm </w:t>
      </w:r>
      <w:r w:rsidR="00723933">
        <w:rPr>
          <w:rFonts w:ascii="Segoe UI,Bold" w:hAnsi="Segoe UI,Bold"/>
          <w:color w:val="00B050"/>
          <w:sz w:val="28"/>
          <w:szCs w:val="28"/>
        </w:rPr>
        <w:t xml:space="preserve">145:1-2 </w:t>
      </w:r>
      <w:r w:rsidR="00723933" w:rsidRPr="00723933">
        <w:rPr>
          <w:rFonts w:ascii="Segoe UI,Bold" w:hAnsi="Segoe UI,Bold"/>
          <w:b/>
          <w:bCs/>
          <w:sz w:val="28"/>
          <w:szCs w:val="28"/>
          <w:vertAlign w:val="superscript"/>
        </w:rPr>
        <w:t>1 </w:t>
      </w:r>
      <w:r w:rsidR="00723933" w:rsidRPr="00723933">
        <w:rPr>
          <w:rFonts w:ascii="Segoe UI,Bold" w:hAnsi="Segoe UI,Bold"/>
          <w:sz w:val="28"/>
          <w:szCs w:val="28"/>
        </w:rPr>
        <w:t xml:space="preserve">I will exalt you, my God the </w:t>
      </w:r>
      <w:proofErr w:type="gramStart"/>
      <w:r w:rsidR="00723933" w:rsidRPr="00723933">
        <w:rPr>
          <w:rFonts w:ascii="Segoe UI,Bold" w:hAnsi="Segoe UI,Bold"/>
          <w:sz w:val="28"/>
          <w:szCs w:val="28"/>
        </w:rPr>
        <w:t>King;</w:t>
      </w:r>
      <w:proofErr w:type="gramEnd"/>
    </w:p>
    <w:p w14:paraId="4B320C7C" w14:textId="7DE9F096" w:rsidR="00723933" w:rsidRPr="00723933" w:rsidRDefault="00723933" w:rsidP="00723933">
      <w:pPr>
        <w:ind w:left="720"/>
        <w:rPr>
          <w:rFonts w:ascii="Segoe UI,Bold" w:hAnsi="Segoe UI,Bold"/>
          <w:sz w:val="28"/>
          <w:szCs w:val="28"/>
        </w:rPr>
      </w:pPr>
      <w:r w:rsidRPr="00723933">
        <w:rPr>
          <w:rFonts w:ascii="Segoe UI,Bold" w:hAnsi="Segoe UI,Bold"/>
          <w:sz w:val="28"/>
          <w:szCs w:val="28"/>
        </w:rPr>
        <w:t xml:space="preserve">I will praise your name for ever and ever. </w:t>
      </w:r>
      <w:r w:rsidRPr="00723933">
        <w:rPr>
          <w:rFonts w:ascii="Segoe UI,Bold" w:hAnsi="Segoe UI,Bold"/>
          <w:b/>
          <w:bCs/>
          <w:sz w:val="28"/>
          <w:szCs w:val="28"/>
          <w:vertAlign w:val="superscript"/>
        </w:rPr>
        <w:t>2 </w:t>
      </w:r>
      <w:r w:rsidRPr="00723933">
        <w:rPr>
          <w:rFonts w:ascii="Segoe UI,Bold" w:hAnsi="Segoe UI,Bold"/>
          <w:sz w:val="28"/>
          <w:szCs w:val="28"/>
        </w:rPr>
        <w:t>Every day I will praise you</w:t>
      </w:r>
      <w:r w:rsidRPr="00723933">
        <w:rPr>
          <w:rFonts w:ascii="Segoe UI,Bold" w:hAnsi="Segoe UI,Bold"/>
          <w:sz w:val="28"/>
          <w:szCs w:val="28"/>
        </w:rPr>
        <w:br/>
        <w:t>and extol your name for ever and ever.</w:t>
      </w:r>
    </w:p>
    <w:p w14:paraId="6008C8BE" w14:textId="5A15C09F" w:rsidR="00A64F07" w:rsidRPr="00A64F07" w:rsidRDefault="00A64F07" w:rsidP="00723933">
      <w:pPr>
        <w:ind w:left="720"/>
        <w:rPr>
          <w:rFonts w:ascii="Segoe UI,Bold" w:hAnsi="Segoe UI,Bold"/>
          <w:b/>
          <w:bCs/>
          <w:sz w:val="28"/>
          <w:szCs w:val="28"/>
          <w:vertAlign w:val="superscript"/>
        </w:rPr>
      </w:pPr>
    </w:p>
    <w:p w14:paraId="128B0ECF" w14:textId="468540FF" w:rsidR="00723933" w:rsidRDefault="00723933" w:rsidP="00EC3CD1">
      <w:pPr>
        <w:spacing w:before="100" w:beforeAutospacing="1" w:after="100" w:afterAutospacing="1"/>
        <w:rPr>
          <w:rFonts w:ascii="Segoe UI,Bold" w:hAnsi="Segoe UI,Bold"/>
          <w:b/>
          <w:bCs/>
          <w:sz w:val="28"/>
          <w:szCs w:val="28"/>
        </w:rPr>
      </w:pPr>
    </w:p>
    <w:p w14:paraId="011B5C2B" w14:textId="77777777" w:rsidR="00AF31F8" w:rsidRDefault="00AF31F8" w:rsidP="00EC3CD1">
      <w:pPr>
        <w:spacing w:before="100" w:beforeAutospacing="1" w:after="100" w:afterAutospacing="1"/>
        <w:rPr>
          <w:rFonts w:ascii="Segoe UI,Bold" w:hAnsi="Segoe UI,Bold"/>
          <w:b/>
          <w:bCs/>
          <w:sz w:val="28"/>
          <w:szCs w:val="28"/>
        </w:rPr>
      </w:pPr>
    </w:p>
    <w:p w14:paraId="5C0DC627" w14:textId="0ED8D2DC" w:rsidR="00723933" w:rsidRDefault="00723933" w:rsidP="00723933">
      <w:pPr>
        <w:spacing w:before="100" w:beforeAutospacing="1" w:after="100" w:afterAutospacing="1"/>
        <w:ind w:firstLine="720"/>
        <w:rPr>
          <w:rFonts w:ascii="Segoe UI,Bold" w:hAnsi="Segoe UI,Bold"/>
          <w:b/>
          <w:bCs/>
          <w:sz w:val="28"/>
          <w:szCs w:val="28"/>
        </w:rPr>
      </w:pPr>
      <w:r>
        <w:rPr>
          <w:rFonts w:ascii="Segoe UI,Bold" w:hAnsi="Segoe UI,Bold"/>
          <w:b/>
          <w:bCs/>
          <w:sz w:val="28"/>
          <w:szCs w:val="28"/>
        </w:rPr>
        <w:t xml:space="preserve">Expect </w:t>
      </w:r>
    </w:p>
    <w:p w14:paraId="782916D2" w14:textId="2435A344" w:rsidR="00723933" w:rsidRDefault="00723933" w:rsidP="00723933">
      <w:pPr>
        <w:ind w:left="720"/>
        <w:rPr>
          <w:rFonts w:ascii="Segoe UI,Bold" w:hAnsi="Segoe UI,Bold"/>
          <w:sz w:val="28"/>
          <w:szCs w:val="28"/>
        </w:rPr>
      </w:pPr>
      <w:r w:rsidRPr="00723933">
        <w:rPr>
          <w:rFonts w:ascii="Segoe UI,Bold" w:hAnsi="Segoe UI,Bold"/>
          <w:color w:val="00B050"/>
          <w:sz w:val="28"/>
          <w:szCs w:val="28"/>
        </w:rPr>
        <w:t xml:space="preserve">2 Kings 6:16-17 </w:t>
      </w:r>
      <w:r w:rsidRPr="00723933">
        <w:rPr>
          <w:rFonts w:ascii="Segoe UI,Bold" w:hAnsi="Segoe UI,Bold"/>
          <w:b/>
          <w:bCs/>
          <w:sz w:val="28"/>
          <w:szCs w:val="28"/>
          <w:vertAlign w:val="superscript"/>
        </w:rPr>
        <w:t>16 </w:t>
      </w:r>
      <w:r w:rsidRPr="00723933">
        <w:rPr>
          <w:rFonts w:ascii="Segoe UI,Bold" w:hAnsi="Segoe UI,Bold"/>
          <w:sz w:val="28"/>
          <w:szCs w:val="28"/>
        </w:rPr>
        <w:t xml:space="preserve">“Don’t be afraid,” the prophet answered. “Those who are with us are </w:t>
      </w:r>
      <w:proofErr w:type="spellStart"/>
      <w:r w:rsidRPr="00723933">
        <w:rPr>
          <w:rFonts w:ascii="Segoe UI,Bold" w:hAnsi="Segoe UI,Bold"/>
          <w:sz w:val="28"/>
          <w:szCs w:val="28"/>
        </w:rPr>
        <w:t>morethan</w:t>
      </w:r>
      <w:proofErr w:type="spellEnd"/>
      <w:r w:rsidRPr="00723933">
        <w:rPr>
          <w:rFonts w:ascii="Segoe UI,Bold" w:hAnsi="Segoe UI,Bold"/>
          <w:sz w:val="28"/>
          <w:szCs w:val="28"/>
        </w:rPr>
        <w:t xml:space="preserve"> those who are with them.”</w:t>
      </w:r>
    </w:p>
    <w:p w14:paraId="38C53E3F" w14:textId="77777777" w:rsidR="00723933" w:rsidRPr="00723933" w:rsidRDefault="00723933" w:rsidP="00723933">
      <w:pPr>
        <w:ind w:left="720"/>
        <w:rPr>
          <w:rFonts w:ascii="Segoe UI,Bold" w:hAnsi="Segoe UI,Bold"/>
          <w:sz w:val="28"/>
          <w:szCs w:val="28"/>
        </w:rPr>
      </w:pPr>
    </w:p>
    <w:p w14:paraId="2454F812" w14:textId="3174AF1A" w:rsidR="00723933" w:rsidRDefault="00723933" w:rsidP="00AF31F8">
      <w:pPr>
        <w:ind w:left="720"/>
        <w:rPr>
          <w:rFonts w:ascii="Segoe UI,Bold" w:hAnsi="Segoe UI,Bold"/>
          <w:sz w:val="28"/>
          <w:szCs w:val="28"/>
        </w:rPr>
      </w:pPr>
      <w:r w:rsidRPr="00723933">
        <w:rPr>
          <w:rFonts w:ascii="Segoe UI,Bold" w:hAnsi="Segoe UI,Bold"/>
          <w:b/>
          <w:bCs/>
          <w:sz w:val="28"/>
          <w:szCs w:val="28"/>
          <w:vertAlign w:val="superscript"/>
        </w:rPr>
        <w:t>17 </w:t>
      </w:r>
      <w:r w:rsidRPr="00723933">
        <w:rPr>
          <w:rFonts w:ascii="Segoe UI,Bold" w:hAnsi="Segoe UI,Bold"/>
          <w:sz w:val="28"/>
          <w:szCs w:val="28"/>
        </w:rPr>
        <w:t>And Elisha prayed, “Open his eyes, Lord, so that he may see.” Then the Lord opened the servant’s eyes, and he looked and saw the hills full of horses and chariots of fire all around Elisha.</w:t>
      </w:r>
    </w:p>
    <w:p w14:paraId="5DA1A141" w14:textId="13350FD0" w:rsidR="00FF0B21" w:rsidRDefault="00FF0B21" w:rsidP="00C52C06">
      <w:pPr>
        <w:ind w:firstLine="720"/>
        <w:rPr>
          <w:rFonts w:ascii="Segoe UI,Bold" w:hAnsi="Segoe UI,Bold"/>
          <w:b/>
          <w:bCs/>
          <w:sz w:val="28"/>
          <w:szCs w:val="28"/>
          <w:u w:val="single"/>
        </w:rPr>
      </w:pPr>
    </w:p>
    <w:p w14:paraId="75AC68AA" w14:textId="11AB95D2" w:rsidR="00CC3712" w:rsidRDefault="00CC3712" w:rsidP="00C52C06">
      <w:pPr>
        <w:ind w:firstLine="720"/>
        <w:rPr>
          <w:rFonts w:ascii="Segoe UI,Bold" w:hAnsi="Segoe UI,Bold"/>
          <w:b/>
          <w:bCs/>
          <w:sz w:val="28"/>
          <w:szCs w:val="28"/>
          <w:u w:val="single"/>
        </w:rPr>
      </w:pPr>
    </w:p>
    <w:p w14:paraId="7E9F559B" w14:textId="77777777" w:rsidR="00AF31F8" w:rsidRDefault="00AF31F8" w:rsidP="00C52C06">
      <w:pPr>
        <w:ind w:firstLine="720"/>
        <w:rPr>
          <w:rFonts w:ascii="Segoe UI,Bold" w:hAnsi="Segoe UI,Bold"/>
          <w:b/>
          <w:bCs/>
          <w:sz w:val="28"/>
          <w:szCs w:val="28"/>
          <w:u w:val="single"/>
        </w:rPr>
      </w:pPr>
    </w:p>
    <w:p w14:paraId="452A20BE" w14:textId="243E1567" w:rsidR="00C52C06" w:rsidRDefault="00C52C06" w:rsidP="00652731">
      <w:pPr>
        <w:rPr>
          <w:rFonts w:ascii="Segoe UI,Bold" w:hAnsi="Segoe UI,Bold"/>
          <w:b/>
          <w:bCs/>
          <w:sz w:val="28"/>
          <w:szCs w:val="28"/>
          <w:u w:val="single"/>
        </w:rPr>
      </w:pPr>
    </w:p>
    <w:p w14:paraId="6E8320C6" w14:textId="374512A7" w:rsidR="00723933" w:rsidRDefault="00723933" w:rsidP="00723933">
      <w:pPr>
        <w:spacing w:before="100" w:beforeAutospacing="1" w:after="100" w:afterAutospacing="1"/>
        <w:ind w:firstLine="720"/>
        <w:rPr>
          <w:rFonts w:ascii="Segoe UI,Bold" w:hAnsi="Segoe UI,Bold"/>
          <w:b/>
          <w:bCs/>
          <w:sz w:val="28"/>
          <w:szCs w:val="28"/>
        </w:rPr>
      </w:pPr>
      <w:r>
        <w:rPr>
          <w:rFonts w:ascii="Segoe UI,Bold" w:hAnsi="Segoe UI,Bold"/>
          <w:b/>
          <w:bCs/>
          <w:sz w:val="28"/>
          <w:szCs w:val="28"/>
        </w:rPr>
        <w:t>Pray</w:t>
      </w:r>
    </w:p>
    <w:p w14:paraId="3D015DA6" w14:textId="67289238" w:rsidR="00AF31F8" w:rsidRPr="00AF31F8" w:rsidRDefault="00723933" w:rsidP="00AF31F8">
      <w:pPr>
        <w:ind w:left="720"/>
        <w:rPr>
          <w:rFonts w:ascii="Segoe UI,Bold" w:hAnsi="Segoe UI,Bold"/>
          <w:color w:val="00B050"/>
          <w:sz w:val="28"/>
          <w:szCs w:val="28"/>
        </w:rPr>
      </w:pPr>
      <w:r>
        <w:rPr>
          <w:rFonts w:ascii="Segoe UI,Bold" w:hAnsi="Segoe UI,Bold"/>
          <w:color w:val="00B050"/>
          <w:sz w:val="28"/>
          <w:szCs w:val="28"/>
        </w:rPr>
        <w:t>Psalm 145:13-15</w:t>
      </w:r>
      <w:r w:rsidRPr="00723933">
        <w:rPr>
          <w:rFonts w:ascii="Segoe UI,Bold" w:hAnsi="Segoe UI,Bold"/>
          <w:color w:val="00B050"/>
          <w:sz w:val="28"/>
          <w:szCs w:val="28"/>
        </w:rPr>
        <w:t xml:space="preserve"> </w:t>
      </w:r>
      <w:r w:rsidR="00AF31F8" w:rsidRPr="00AF31F8">
        <w:rPr>
          <w:rFonts w:ascii="Segoe UI,Bold" w:hAnsi="Segoe UI,Bold"/>
          <w:b/>
          <w:bCs/>
          <w:sz w:val="28"/>
          <w:szCs w:val="28"/>
          <w:vertAlign w:val="superscript"/>
        </w:rPr>
        <w:t>13 </w:t>
      </w:r>
      <w:r w:rsidR="00AF31F8" w:rsidRPr="00AF31F8">
        <w:rPr>
          <w:rFonts w:ascii="Segoe UI,Bold" w:hAnsi="Segoe UI,Bold"/>
          <w:sz w:val="28"/>
          <w:szCs w:val="28"/>
        </w:rPr>
        <w:t>Your kingdom is an everlasting kingdom,</w:t>
      </w:r>
      <w:r w:rsidR="00AF31F8" w:rsidRPr="00AF31F8">
        <w:rPr>
          <w:rFonts w:ascii="Segoe UI,Bold" w:hAnsi="Segoe UI,Bold"/>
          <w:sz w:val="28"/>
          <w:szCs w:val="28"/>
        </w:rPr>
        <w:br/>
        <w:t>and your dominion endures through all generations. The Lord is trustworthy in all he promises and faithful in all he does.</w:t>
      </w:r>
      <w:r w:rsidR="00AF31F8" w:rsidRPr="00AF31F8">
        <w:rPr>
          <w:rFonts w:ascii="Segoe UI,Bold" w:hAnsi="Segoe UI,Bold"/>
          <w:b/>
          <w:bCs/>
          <w:sz w:val="28"/>
          <w:szCs w:val="28"/>
          <w:vertAlign w:val="superscript"/>
        </w:rPr>
        <w:t xml:space="preserve"> 14 </w:t>
      </w:r>
      <w:r w:rsidR="00AF31F8" w:rsidRPr="00AF31F8">
        <w:rPr>
          <w:rFonts w:ascii="Segoe UI,Bold" w:hAnsi="Segoe UI,Bold"/>
          <w:sz w:val="28"/>
          <w:szCs w:val="28"/>
        </w:rPr>
        <w:t>The Lord upholds all who fall and lifts up all who are bowed down.</w:t>
      </w:r>
      <w:r w:rsidR="00AF31F8" w:rsidRPr="00AF31F8">
        <w:rPr>
          <w:rFonts w:ascii="Segoe UI,Bold" w:hAnsi="Segoe UI,Bold"/>
          <w:sz w:val="28"/>
          <w:szCs w:val="28"/>
        </w:rPr>
        <w:br/>
      </w:r>
      <w:r w:rsidR="00AF31F8" w:rsidRPr="00AF31F8">
        <w:rPr>
          <w:rFonts w:ascii="Segoe UI,Bold" w:hAnsi="Segoe UI,Bold"/>
          <w:b/>
          <w:bCs/>
          <w:sz w:val="28"/>
          <w:szCs w:val="28"/>
          <w:vertAlign w:val="superscript"/>
        </w:rPr>
        <w:t>15 </w:t>
      </w:r>
      <w:r w:rsidR="00AF31F8" w:rsidRPr="00AF31F8">
        <w:rPr>
          <w:rFonts w:ascii="Segoe UI,Bold" w:hAnsi="Segoe UI,Bold"/>
          <w:sz w:val="28"/>
          <w:szCs w:val="28"/>
        </w:rPr>
        <w:t>The eyes of all look to you, and you give them their food at the proper time.</w:t>
      </w:r>
    </w:p>
    <w:p w14:paraId="4CFE920C" w14:textId="77777777" w:rsidR="00AF31F8" w:rsidRDefault="00AF31F8" w:rsidP="00AF31F8">
      <w:pPr>
        <w:ind w:left="720"/>
        <w:rPr>
          <w:rFonts w:ascii="Segoe UI,Bold" w:hAnsi="Segoe UI,Bold"/>
          <w:b/>
          <w:bCs/>
          <w:sz w:val="28"/>
          <w:szCs w:val="28"/>
          <w:vertAlign w:val="superscript"/>
        </w:rPr>
      </w:pPr>
    </w:p>
    <w:p w14:paraId="234A253B" w14:textId="41A4091E" w:rsidR="00723933" w:rsidRPr="00AF31F8" w:rsidRDefault="00723933" w:rsidP="00AF31F8">
      <w:pPr>
        <w:ind w:left="720"/>
        <w:rPr>
          <w:rFonts w:ascii="Segoe UI,Bold" w:hAnsi="Segoe UI,Bold"/>
          <w:b/>
          <w:bCs/>
          <w:sz w:val="28"/>
          <w:szCs w:val="28"/>
          <w:vertAlign w:val="superscript"/>
        </w:rPr>
      </w:pPr>
      <w:r>
        <w:rPr>
          <w:rFonts w:ascii="Segoe UI,Bold" w:hAnsi="Segoe UI,Bold"/>
          <w:color w:val="00B050"/>
          <w:sz w:val="28"/>
          <w:szCs w:val="28"/>
        </w:rPr>
        <w:t>Luke 18:1</w:t>
      </w:r>
      <w:r w:rsidRPr="00723933">
        <w:rPr>
          <w:rFonts w:ascii="Segoe UI,Bold" w:hAnsi="Segoe UI,Bold"/>
          <w:color w:val="00B050"/>
          <w:sz w:val="28"/>
          <w:szCs w:val="28"/>
        </w:rPr>
        <w:t xml:space="preserve"> </w:t>
      </w:r>
      <w:r w:rsidRPr="00AF31F8">
        <w:rPr>
          <w:rFonts w:ascii="Segoe UI,Bold" w:hAnsi="Segoe UI,Bold"/>
          <w:sz w:val="28"/>
          <w:szCs w:val="28"/>
        </w:rPr>
        <w:t>1</w:t>
      </w:r>
      <w:r w:rsidR="00AF31F8" w:rsidRPr="00AF31F8">
        <w:rPr>
          <w:rFonts w:ascii="Segoe UI,Bold" w:hAnsi="Segoe UI,Bold"/>
          <w:sz w:val="28"/>
          <w:szCs w:val="28"/>
        </w:rPr>
        <w:t xml:space="preserve"> Then Jesus told his disciples a parable to show them that they should always pray and not give up.</w:t>
      </w:r>
    </w:p>
    <w:p w14:paraId="32BEE100" w14:textId="1251EA76" w:rsidR="00A64F07" w:rsidRDefault="00A64F07" w:rsidP="00A64F07">
      <w:pPr>
        <w:spacing w:before="100" w:beforeAutospacing="1" w:after="100" w:afterAutospacing="1"/>
        <w:ind w:firstLine="720"/>
        <w:rPr>
          <w:rFonts w:ascii="Segoe UI,Bold" w:hAnsi="Segoe UI,Bold"/>
          <w:b/>
          <w:bCs/>
          <w:sz w:val="28"/>
          <w:szCs w:val="28"/>
        </w:rPr>
      </w:pPr>
    </w:p>
    <w:p w14:paraId="724D6852" w14:textId="77777777" w:rsidR="00AF31F8" w:rsidRDefault="00AF31F8" w:rsidP="00CD257C">
      <w:pPr>
        <w:pStyle w:val="Heading2"/>
        <w:rPr>
          <w:rFonts w:ascii="Helvetica Neue Light" w:hAnsi="Helvetica Neue Light"/>
          <w:b w:val="0"/>
          <w:bCs w:val="0"/>
          <w:color w:val="00A3E0"/>
        </w:rPr>
      </w:pPr>
    </w:p>
    <w:p w14:paraId="3693F65C" w14:textId="77777777" w:rsidR="00017E5A" w:rsidRDefault="00017E5A" w:rsidP="00017E5A">
      <w:pPr>
        <w:pStyle w:val="Heading2"/>
        <w:rPr>
          <w:rFonts w:ascii="Helvetica Neue Light" w:hAnsi="Helvetica Neue Light"/>
          <w:b w:val="0"/>
          <w:bCs w:val="0"/>
          <w:color w:val="00A3E0"/>
        </w:rPr>
      </w:pPr>
      <w:r>
        <w:rPr>
          <w:rFonts w:ascii="Helvetica Neue Light" w:hAnsi="Helvetica Neue Light"/>
          <w:b w:val="0"/>
          <w:bCs w:val="0"/>
          <w:color w:val="00A3E0"/>
        </w:rPr>
        <w:lastRenderedPageBreak/>
        <w:t>Jesus</w:t>
      </w:r>
    </w:p>
    <w:p w14:paraId="655EE9A8"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1</w:t>
      </w:r>
    </w:p>
    <w:p w14:paraId="0536C1C1" w14:textId="77777777" w:rsidR="00017E5A" w:rsidRDefault="00017E5A" w:rsidP="00017E5A">
      <w:pPr>
        <w:pStyle w:val="NormalWeb"/>
      </w:pPr>
      <w:r>
        <w:t>There is a truth older than the ages</w:t>
      </w:r>
      <w:r>
        <w:br/>
        <w:t>There is a promise of things yet to come</w:t>
      </w:r>
      <w:r>
        <w:br/>
        <w:t>There is One born for our salvation</w:t>
      </w:r>
      <w:r>
        <w:br/>
        <w:t>Jesus</w:t>
      </w:r>
      <w:r>
        <w:br/>
        <w:t>There is a light that overwhelms the darkness</w:t>
      </w:r>
      <w:r>
        <w:br/>
        <w:t>There is a kingdom that forever reigns</w:t>
      </w:r>
      <w:r>
        <w:br/>
        <w:t>There is freedom from the chains that bind us</w:t>
      </w:r>
      <w:r>
        <w:br/>
        <w:t>Jesus</w:t>
      </w:r>
      <w:r>
        <w:br/>
      </w:r>
      <w:proofErr w:type="spellStart"/>
      <w:r>
        <w:t>Jesus</w:t>
      </w:r>
      <w:proofErr w:type="spellEnd"/>
    </w:p>
    <w:p w14:paraId="20B3B5EC"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Chorus 1</w:t>
      </w:r>
    </w:p>
    <w:p w14:paraId="2956EA0A" w14:textId="77777777" w:rsidR="00017E5A" w:rsidRDefault="00017E5A" w:rsidP="00017E5A">
      <w:pPr>
        <w:pStyle w:val="NormalWeb"/>
      </w:pPr>
      <w:r>
        <w:t>Who walks on the waters</w:t>
      </w:r>
      <w:r>
        <w:br/>
        <w:t>Who speaks to the sea</w:t>
      </w:r>
      <w:r>
        <w:br/>
        <w:t>Who stands in the fire beside me</w:t>
      </w:r>
      <w:r>
        <w:br/>
        <w:t>He roars like a lion</w:t>
      </w:r>
      <w:r>
        <w:br/>
        <w:t>He bled as the Lamb</w:t>
      </w:r>
      <w:r>
        <w:br/>
        <w:t>He carries my healing in His hands</w:t>
      </w:r>
      <w:r>
        <w:br/>
      </w:r>
      <w:proofErr w:type="gramStart"/>
      <w:r>
        <w:t>Jesus</w:t>
      </w:r>
      <w:proofErr w:type="gramEnd"/>
    </w:p>
    <w:p w14:paraId="065D4A2B"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2</w:t>
      </w:r>
    </w:p>
    <w:p w14:paraId="43F30081" w14:textId="77777777" w:rsidR="00017E5A" w:rsidRDefault="00017E5A" w:rsidP="00017E5A">
      <w:pPr>
        <w:pStyle w:val="NormalWeb"/>
      </w:pPr>
      <w:r>
        <w:t>There is a name I call in times of trouble</w:t>
      </w:r>
      <w:r>
        <w:br/>
        <w:t>There is a song that comforts in the night</w:t>
      </w:r>
      <w:r>
        <w:br/>
        <w:t>There is a voice that calms the storm that rages</w:t>
      </w:r>
      <w:r>
        <w:br/>
        <w:t xml:space="preserve">He is Jesus </w:t>
      </w:r>
      <w:proofErr w:type="spellStart"/>
      <w:r>
        <w:t>Jesus</w:t>
      </w:r>
      <w:proofErr w:type="spellEnd"/>
    </w:p>
    <w:p w14:paraId="5C672722"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Bridge</w:t>
      </w:r>
    </w:p>
    <w:p w14:paraId="7C552E1F" w14:textId="77777777" w:rsidR="00017E5A" w:rsidRDefault="00017E5A" w:rsidP="00017E5A">
      <w:pPr>
        <w:pStyle w:val="NormalWeb"/>
      </w:pPr>
      <w:r>
        <w:t>Messiah</w:t>
      </w:r>
      <w:r>
        <w:br/>
        <w:t>My Savior</w:t>
      </w:r>
      <w:r>
        <w:br/>
        <w:t>There is power in Your name</w:t>
      </w:r>
      <w:r>
        <w:br/>
        <w:t>You're my rock and my Redeemer</w:t>
      </w:r>
      <w:r>
        <w:br/>
        <w:t>There is power in Your name</w:t>
      </w:r>
      <w:r>
        <w:br/>
        <w:t>In Your name</w:t>
      </w:r>
    </w:p>
    <w:p w14:paraId="6AD7553E"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Chorus 2</w:t>
      </w:r>
    </w:p>
    <w:p w14:paraId="61EE20A2" w14:textId="77777777" w:rsidR="00017E5A" w:rsidRDefault="00017E5A" w:rsidP="00017E5A">
      <w:pPr>
        <w:pStyle w:val="NormalWeb"/>
      </w:pPr>
      <w:r>
        <w:t>You walk on the waters</w:t>
      </w:r>
      <w:r>
        <w:br/>
        <w:t>You speak to the sea</w:t>
      </w:r>
      <w:r>
        <w:br/>
        <w:t>You stand in the fire beside me</w:t>
      </w:r>
      <w:r>
        <w:br/>
      </w:r>
      <w:r>
        <w:lastRenderedPageBreak/>
        <w:t>You roar like a lion</w:t>
      </w:r>
      <w:r>
        <w:br/>
        <w:t>You bled as the Lamb</w:t>
      </w:r>
      <w:r>
        <w:br/>
        <w:t>You carry my healing in Your hands</w:t>
      </w:r>
      <w:r>
        <w:br/>
        <w:t>God</w:t>
      </w:r>
    </w:p>
    <w:p w14:paraId="0766E376"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Ending</w:t>
      </w:r>
    </w:p>
    <w:p w14:paraId="1130DBF8" w14:textId="77777777" w:rsidR="00017E5A" w:rsidRDefault="00017E5A" w:rsidP="00017E5A">
      <w:pPr>
        <w:pStyle w:val="NormalWeb"/>
      </w:pPr>
      <w:r>
        <w:t>Jesus</w:t>
      </w:r>
      <w:r>
        <w:br/>
        <w:t>There is no one like You</w:t>
      </w:r>
      <w:r>
        <w:br/>
        <w:t>Jesus</w:t>
      </w:r>
      <w:r>
        <w:br/>
        <w:t>There is no one like You</w:t>
      </w:r>
    </w:p>
    <w:p w14:paraId="1A73721E" w14:textId="77777777" w:rsidR="00017E5A" w:rsidRDefault="00017E5A" w:rsidP="00017E5A">
      <w:pPr>
        <w:rPr>
          <w:color w:val="717171"/>
        </w:rPr>
      </w:pPr>
    </w:p>
    <w:p w14:paraId="0A06AA83" w14:textId="77777777" w:rsidR="00017E5A" w:rsidRDefault="00017E5A" w:rsidP="00017E5A">
      <w:pPr>
        <w:pStyle w:val="Heading2"/>
        <w:rPr>
          <w:rFonts w:ascii="Helvetica Neue Light" w:hAnsi="Helvetica Neue Light"/>
          <w:b w:val="0"/>
          <w:bCs w:val="0"/>
          <w:color w:val="00A3E0"/>
        </w:rPr>
      </w:pPr>
      <w:r>
        <w:rPr>
          <w:rFonts w:ascii="Helvetica Neue Light" w:hAnsi="Helvetica Neue Light"/>
          <w:b w:val="0"/>
          <w:bCs w:val="0"/>
          <w:color w:val="00A3E0"/>
        </w:rPr>
        <w:t>Glorious</w:t>
      </w:r>
    </w:p>
    <w:p w14:paraId="3CC81AE3" w14:textId="77777777" w:rsidR="00017E5A" w:rsidRDefault="00017E5A" w:rsidP="00017E5A">
      <w:pPr>
        <w:pStyle w:val="Heading3"/>
        <w:rPr>
          <w:rFonts w:ascii="Helvetica Neue Light" w:hAnsi="Helvetica Neue Light"/>
          <w:b w:val="0"/>
          <w:bCs w:val="0"/>
          <w:color w:val="2C2A29"/>
        </w:rPr>
      </w:pPr>
      <w:r>
        <w:rPr>
          <w:rFonts w:ascii="Helvetica Neue Light" w:hAnsi="Helvetica Neue Light"/>
          <w:b w:val="0"/>
          <w:bCs w:val="0"/>
          <w:color w:val="2C2A29"/>
        </w:rPr>
        <w:t>Verse 1</w:t>
      </w:r>
    </w:p>
    <w:p w14:paraId="63BC5240" w14:textId="77777777" w:rsidR="00017E5A" w:rsidRDefault="00017E5A" w:rsidP="00017E5A">
      <w:pPr>
        <w:pStyle w:val="NormalWeb"/>
        <w:rPr>
          <w:rFonts w:ascii="Helvetica Neue Light" w:hAnsi="Helvetica Neue Light"/>
          <w:color w:val="2C2A29"/>
        </w:rPr>
      </w:pPr>
      <w:r>
        <w:rPr>
          <w:rFonts w:ascii="Helvetica Neue Light" w:hAnsi="Helvetica Neue Light"/>
          <w:color w:val="2C2A29"/>
        </w:rPr>
        <w:t xml:space="preserve">Look inside the </w:t>
      </w:r>
      <w:proofErr w:type="spellStart"/>
      <w:r>
        <w:rPr>
          <w:rFonts w:ascii="Helvetica Neue Light" w:hAnsi="Helvetica Neue Light"/>
          <w:color w:val="2C2A29"/>
        </w:rPr>
        <w:t>myst'ry</w:t>
      </w:r>
      <w:proofErr w:type="spellEnd"/>
      <w:r>
        <w:rPr>
          <w:rFonts w:ascii="Helvetica Neue Light" w:hAnsi="Helvetica Neue Light"/>
          <w:color w:val="2C2A29"/>
        </w:rPr>
        <w:br/>
        <w:t>See the empty cross</w:t>
      </w:r>
      <w:r>
        <w:rPr>
          <w:rFonts w:ascii="Helvetica Neue Light" w:hAnsi="Helvetica Neue Light"/>
          <w:color w:val="2C2A29"/>
        </w:rPr>
        <w:br/>
        <w:t>See the risen Savior</w:t>
      </w:r>
      <w:r>
        <w:rPr>
          <w:rFonts w:ascii="Helvetica Neue Light" w:hAnsi="Helvetica Neue Light"/>
          <w:color w:val="2C2A29"/>
        </w:rPr>
        <w:br/>
        <w:t>Victorious and strong</w:t>
      </w:r>
      <w:r>
        <w:rPr>
          <w:rFonts w:ascii="Helvetica Neue Light" w:hAnsi="Helvetica Neue Light"/>
          <w:color w:val="2C2A29"/>
        </w:rPr>
        <w:br/>
        <w:t>No one else above Him</w:t>
      </w:r>
      <w:r>
        <w:rPr>
          <w:rFonts w:ascii="Helvetica Neue Light" w:hAnsi="Helvetica Neue Light"/>
          <w:color w:val="2C2A29"/>
        </w:rPr>
        <w:br/>
        <w:t>None as strong to save</w:t>
      </w:r>
      <w:r>
        <w:rPr>
          <w:rFonts w:ascii="Helvetica Neue Light" w:hAnsi="Helvetica Neue Light"/>
          <w:color w:val="2C2A29"/>
        </w:rPr>
        <w:br/>
        <w:t>He alone has conquered</w:t>
      </w:r>
      <w:r>
        <w:rPr>
          <w:rFonts w:ascii="Helvetica Neue Light" w:hAnsi="Helvetica Neue Light"/>
          <w:color w:val="2C2A29"/>
        </w:rPr>
        <w:br/>
        <w:t>The power of the grave</w:t>
      </w:r>
    </w:p>
    <w:p w14:paraId="4AAC4EA5" w14:textId="77777777" w:rsidR="00017E5A" w:rsidRDefault="00017E5A" w:rsidP="00017E5A">
      <w:pPr>
        <w:pStyle w:val="Heading3"/>
        <w:rPr>
          <w:rFonts w:ascii="Helvetica Neue Light" w:hAnsi="Helvetica Neue Light"/>
          <w:b w:val="0"/>
          <w:bCs w:val="0"/>
          <w:color w:val="2C2A29"/>
        </w:rPr>
      </w:pPr>
      <w:r>
        <w:rPr>
          <w:rFonts w:ascii="Helvetica Neue Light" w:hAnsi="Helvetica Neue Light"/>
          <w:b w:val="0"/>
          <w:bCs w:val="0"/>
          <w:color w:val="2C2A29"/>
        </w:rPr>
        <w:t>Chorus</w:t>
      </w:r>
    </w:p>
    <w:p w14:paraId="4F51F146" w14:textId="77777777" w:rsidR="00017E5A" w:rsidRDefault="00017E5A" w:rsidP="00017E5A">
      <w:pPr>
        <w:pStyle w:val="NormalWeb"/>
        <w:rPr>
          <w:rFonts w:ascii="Helvetica Neue Light" w:hAnsi="Helvetica Neue Light"/>
          <w:color w:val="2C2A29"/>
        </w:rPr>
      </w:pPr>
      <w:r>
        <w:rPr>
          <w:rFonts w:ascii="Helvetica Neue Light" w:hAnsi="Helvetica Neue Light"/>
          <w:color w:val="2C2A29"/>
        </w:rPr>
        <w:t>Glorious</w:t>
      </w:r>
      <w:r>
        <w:rPr>
          <w:rFonts w:ascii="Helvetica Neue Light" w:hAnsi="Helvetica Neue Light"/>
          <w:color w:val="2C2A29"/>
        </w:rPr>
        <w:br/>
        <w:t>My eyes have seen the glory of the Lord</w:t>
      </w:r>
      <w:r>
        <w:rPr>
          <w:rFonts w:ascii="Helvetica Neue Light" w:hAnsi="Helvetica Neue Light"/>
          <w:color w:val="2C2A29"/>
        </w:rPr>
        <w:br/>
        <w:t>Glorious</w:t>
      </w:r>
      <w:r>
        <w:rPr>
          <w:rFonts w:ascii="Helvetica Neue Light" w:hAnsi="Helvetica Neue Light"/>
          <w:color w:val="2C2A29"/>
        </w:rPr>
        <w:br/>
        <w:t>He stands above the rulers of the earth</w:t>
      </w:r>
      <w:r>
        <w:rPr>
          <w:rFonts w:ascii="Helvetica Neue Light" w:hAnsi="Helvetica Neue Light"/>
          <w:color w:val="2C2A29"/>
        </w:rPr>
        <w:br/>
      </w:r>
      <w:proofErr w:type="gramStart"/>
      <w:r>
        <w:rPr>
          <w:rFonts w:ascii="Helvetica Neue Light" w:hAnsi="Helvetica Neue Light"/>
          <w:color w:val="2C2A29"/>
        </w:rPr>
        <w:t xml:space="preserve">Glorious </w:t>
      </w:r>
      <w:proofErr w:type="spellStart"/>
      <w:r>
        <w:rPr>
          <w:rFonts w:ascii="Helvetica Neue Light" w:hAnsi="Helvetica Neue Light"/>
          <w:color w:val="2C2A29"/>
        </w:rPr>
        <w:t>glorious</w:t>
      </w:r>
      <w:proofErr w:type="spellEnd"/>
      <w:proofErr w:type="gramEnd"/>
      <w:r>
        <w:rPr>
          <w:rFonts w:ascii="Helvetica Neue Light" w:hAnsi="Helvetica Neue Light"/>
          <w:color w:val="2C2A29"/>
        </w:rPr>
        <w:br/>
        <w:t>Lord You are glorious</w:t>
      </w:r>
    </w:p>
    <w:p w14:paraId="15A1E266" w14:textId="77777777" w:rsidR="00017E5A" w:rsidRDefault="00017E5A" w:rsidP="00017E5A">
      <w:pPr>
        <w:pStyle w:val="Heading3"/>
        <w:rPr>
          <w:rFonts w:ascii="Helvetica Neue Light" w:hAnsi="Helvetica Neue Light"/>
          <w:b w:val="0"/>
          <w:bCs w:val="0"/>
          <w:color w:val="2C2A29"/>
        </w:rPr>
      </w:pPr>
      <w:r>
        <w:rPr>
          <w:rFonts w:ascii="Helvetica Neue Light" w:hAnsi="Helvetica Neue Light"/>
          <w:b w:val="0"/>
          <w:bCs w:val="0"/>
          <w:color w:val="2C2A29"/>
        </w:rPr>
        <w:t>Verse 2</w:t>
      </w:r>
    </w:p>
    <w:p w14:paraId="7E771FF8" w14:textId="77777777" w:rsidR="00017E5A" w:rsidRDefault="00017E5A" w:rsidP="00017E5A">
      <w:pPr>
        <w:pStyle w:val="NormalWeb"/>
        <w:rPr>
          <w:rFonts w:ascii="Helvetica Neue Light" w:hAnsi="Helvetica Neue Light"/>
          <w:color w:val="2C2A29"/>
        </w:rPr>
      </w:pPr>
      <w:r>
        <w:rPr>
          <w:rFonts w:ascii="Helvetica Neue Light" w:hAnsi="Helvetica Neue Light"/>
          <w:color w:val="2C2A29"/>
        </w:rPr>
        <w:t>Look beyond the tombstone</w:t>
      </w:r>
      <w:r>
        <w:rPr>
          <w:rFonts w:ascii="Helvetica Neue Light" w:hAnsi="Helvetica Neue Light"/>
          <w:color w:val="2C2A29"/>
        </w:rPr>
        <w:br/>
        <w:t>See the living God</w:t>
      </w:r>
      <w:r>
        <w:rPr>
          <w:rFonts w:ascii="Helvetica Neue Light" w:hAnsi="Helvetica Neue Light"/>
          <w:color w:val="2C2A29"/>
        </w:rPr>
        <w:br/>
        <w:t>See the resurrected</w:t>
      </w:r>
      <w:r>
        <w:rPr>
          <w:rFonts w:ascii="Helvetica Neue Light" w:hAnsi="Helvetica Neue Light"/>
          <w:color w:val="2C2A29"/>
        </w:rPr>
        <w:br/>
        <w:t>Ruler of my heart</w:t>
      </w:r>
      <w:r>
        <w:rPr>
          <w:rFonts w:ascii="Helvetica Neue Light" w:hAnsi="Helvetica Neue Light"/>
          <w:color w:val="2C2A29"/>
        </w:rPr>
        <w:br/>
        <w:t>No one else above Him</w:t>
      </w:r>
      <w:r>
        <w:rPr>
          <w:rFonts w:ascii="Helvetica Neue Light" w:hAnsi="Helvetica Neue Light"/>
          <w:color w:val="2C2A29"/>
        </w:rPr>
        <w:br/>
        <w:t>None to match His worth</w:t>
      </w:r>
      <w:r>
        <w:rPr>
          <w:rFonts w:ascii="Helvetica Neue Light" w:hAnsi="Helvetica Neue Light"/>
          <w:color w:val="2C2A29"/>
        </w:rPr>
        <w:br/>
      </w:r>
      <w:r>
        <w:rPr>
          <w:rFonts w:ascii="Helvetica Neue Light" w:hAnsi="Helvetica Neue Light"/>
          <w:color w:val="2C2A29"/>
        </w:rPr>
        <w:lastRenderedPageBreak/>
        <w:t>The hope of His returning</w:t>
      </w:r>
      <w:r>
        <w:rPr>
          <w:rFonts w:ascii="Helvetica Neue Light" w:hAnsi="Helvetica Neue Light"/>
          <w:color w:val="2C2A29"/>
        </w:rPr>
        <w:br/>
        <w:t>Fills the universe</w:t>
      </w:r>
    </w:p>
    <w:p w14:paraId="4539D71D" w14:textId="3B1260C9" w:rsidR="00CC3712" w:rsidRDefault="00CC3712" w:rsidP="00B30DAF">
      <w:pPr>
        <w:rPr>
          <w:rFonts w:ascii="Helvetica Neue Light" w:hAnsi="Helvetica Neue Light"/>
        </w:rPr>
      </w:pPr>
    </w:p>
    <w:p w14:paraId="080F8B83" w14:textId="77777777" w:rsidR="00017E5A" w:rsidRDefault="00017E5A" w:rsidP="00017E5A">
      <w:pPr>
        <w:pStyle w:val="Heading2"/>
        <w:rPr>
          <w:rFonts w:ascii="Helvetica Neue Light" w:hAnsi="Helvetica Neue Light"/>
          <w:b w:val="0"/>
          <w:bCs w:val="0"/>
          <w:color w:val="00A3E0"/>
        </w:rPr>
      </w:pPr>
      <w:r>
        <w:rPr>
          <w:rFonts w:ascii="Helvetica Neue Light" w:hAnsi="Helvetica Neue Light"/>
          <w:b w:val="0"/>
          <w:bCs w:val="0"/>
          <w:color w:val="00A3E0"/>
        </w:rPr>
        <w:t>Blessed Be Your Name</w:t>
      </w:r>
    </w:p>
    <w:p w14:paraId="5767CD52"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1</w:t>
      </w:r>
    </w:p>
    <w:p w14:paraId="443CAD7D" w14:textId="77777777" w:rsidR="00017E5A" w:rsidRDefault="00017E5A" w:rsidP="00017E5A">
      <w:pPr>
        <w:pStyle w:val="NormalWeb"/>
      </w:pPr>
      <w:r>
        <w:t>Blessed be Your name</w:t>
      </w:r>
      <w:r>
        <w:br/>
        <w:t>In the land that is plentiful</w:t>
      </w:r>
      <w:r>
        <w:br/>
        <w:t>Where Your streams of abundance flow</w:t>
      </w:r>
      <w:r>
        <w:br/>
        <w:t>Blessed be Your name</w:t>
      </w:r>
    </w:p>
    <w:p w14:paraId="66D8610F"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2</w:t>
      </w:r>
    </w:p>
    <w:p w14:paraId="161075B0" w14:textId="77777777" w:rsidR="00017E5A" w:rsidRDefault="00017E5A" w:rsidP="00017E5A">
      <w:pPr>
        <w:pStyle w:val="NormalWeb"/>
      </w:pPr>
      <w:r>
        <w:t>Blessed be Your name</w:t>
      </w:r>
      <w:r>
        <w:br/>
        <w:t>When I'm found in the desert place</w:t>
      </w:r>
      <w:r>
        <w:br/>
        <w:t>Though I walk through the wilderness</w:t>
      </w:r>
      <w:r>
        <w:br/>
        <w:t>Blessed be Your name</w:t>
      </w:r>
    </w:p>
    <w:p w14:paraId="107F905F"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Pre-Chorus</w:t>
      </w:r>
    </w:p>
    <w:p w14:paraId="08D23F2B" w14:textId="77777777" w:rsidR="00017E5A" w:rsidRDefault="00017E5A" w:rsidP="00017E5A">
      <w:pPr>
        <w:pStyle w:val="NormalWeb"/>
      </w:pPr>
      <w:proofErr w:type="spellStart"/>
      <w:r>
        <w:t>Ev’ry</w:t>
      </w:r>
      <w:proofErr w:type="spellEnd"/>
      <w:r>
        <w:t xml:space="preserve"> blessing You pour out I’ll</w:t>
      </w:r>
      <w:r>
        <w:br/>
        <w:t>Turn back to praise</w:t>
      </w:r>
      <w:r>
        <w:br/>
        <w:t>When the darkness closes in Lord</w:t>
      </w:r>
      <w:r>
        <w:br/>
        <w:t>Still I will say</w:t>
      </w:r>
    </w:p>
    <w:p w14:paraId="04CE0002"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Chorus</w:t>
      </w:r>
    </w:p>
    <w:p w14:paraId="6DE306B8" w14:textId="77777777" w:rsidR="00017E5A" w:rsidRDefault="00017E5A" w:rsidP="00017E5A">
      <w:pPr>
        <w:pStyle w:val="NormalWeb"/>
      </w:pPr>
      <w:r>
        <w:t>Blessed be the name of the Lord</w:t>
      </w:r>
      <w:r>
        <w:br/>
        <w:t>Blessed be Your name</w:t>
      </w:r>
      <w:r>
        <w:br/>
        <w:t>Blessed be the name of the Lord</w:t>
      </w:r>
      <w:r>
        <w:br/>
        <w:t>Blessed be Your glorious name</w:t>
      </w:r>
    </w:p>
    <w:p w14:paraId="3985B150"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3</w:t>
      </w:r>
    </w:p>
    <w:p w14:paraId="58F01643" w14:textId="77777777" w:rsidR="00017E5A" w:rsidRDefault="00017E5A" w:rsidP="00017E5A">
      <w:pPr>
        <w:pStyle w:val="NormalWeb"/>
      </w:pPr>
      <w:r>
        <w:t>Blessed be Your name</w:t>
      </w:r>
      <w:r>
        <w:br/>
        <w:t>When the sun's shining down on me</w:t>
      </w:r>
      <w:r>
        <w:br/>
        <w:t>When the world's all as it should be</w:t>
      </w:r>
      <w:r>
        <w:br/>
        <w:t>Blessed be Your name</w:t>
      </w:r>
    </w:p>
    <w:p w14:paraId="0D92FE21"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Verse 4</w:t>
      </w:r>
    </w:p>
    <w:p w14:paraId="5B2C0025" w14:textId="77777777" w:rsidR="00017E5A" w:rsidRDefault="00017E5A" w:rsidP="00017E5A">
      <w:pPr>
        <w:pStyle w:val="NormalWeb"/>
      </w:pPr>
      <w:r>
        <w:lastRenderedPageBreak/>
        <w:t>Blessed be Your name</w:t>
      </w:r>
      <w:r>
        <w:br/>
        <w:t>On the road marked with suffering</w:t>
      </w:r>
      <w:r>
        <w:br/>
        <w:t>Though there's pain in the offering</w:t>
      </w:r>
      <w:r>
        <w:br/>
        <w:t>Blessed be Your name</w:t>
      </w:r>
    </w:p>
    <w:p w14:paraId="420E6235" w14:textId="77777777" w:rsidR="00017E5A" w:rsidRDefault="00017E5A" w:rsidP="00017E5A">
      <w:pPr>
        <w:pStyle w:val="Heading3"/>
        <w:rPr>
          <w:rFonts w:ascii="Helvetica Neue Light" w:hAnsi="Helvetica Neue Light"/>
          <w:b w:val="0"/>
          <w:bCs w:val="0"/>
        </w:rPr>
      </w:pPr>
      <w:r>
        <w:rPr>
          <w:rFonts w:ascii="Helvetica Neue Light" w:hAnsi="Helvetica Neue Light"/>
          <w:b w:val="0"/>
          <w:bCs w:val="0"/>
        </w:rPr>
        <w:t>Bridge</w:t>
      </w:r>
    </w:p>
    <w:p w14:paraId="3CDA7222" w14:textId="77777777" w:rsidR="00017E5A" w:rsidRDefault="00017E5A" w:rsidP="00017E5A">
      <w:pPr>
        <w:pStyle w:val="NormalWeb"/>
      </w:pPr>
      <w:r>
        <w:t>You give and take away</w:t>
      </w:r>
      <w:r>
        <w:br/>
        <w:t>You give and take away</w:t>
      </w:r>
      <w:r>
        <w:br/>
        <w:t>My heart will choose to say</w:t>
      </w:r>
      <w:r>
        <w:br/>
        <w:t>Lord blessed be Your name</w:t>
      </w:r>
    </w:p>
    <w:p w14:paraId="235944E4" w14:textId="77777777" w:rsidR="00017E5A" w:rsidRDefault="00017E5A" w:rsidP="00017E5A">
      <w:pPr>
        <w:rPr>
          <w:color w:val="717171"/>
        </w:rPr>
      </w:pPr>
    </w:p>
    <w:p w14:paraId="4B17C3E1" w14:textId="77777777" w:rsidR="00017E5A" w:rsidRPr="00CD257C" w:rsidRDefault="00017E5A" w:rsidP="00B30DAF">
      <w:pPr>
        <w:rPr>
          <w:rFonts w:ascii="Helvetica Neue Light" w:hAnsi="Helvetica Neue Light"/>
        </w:rPr>
      </w:pPr>
    </w:p>
    <w:sectPr w:rsidR="00017E5A" w:rsidRPr="00CD257C" w:rsidSect="00B2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Bold">
    <w:altName w:val="Arial"/>
    <w:panose1 w:val="020B0604020202020204"/>
    <w:charset w:val="00"/>
    <w:family w:val="roman"/>
    <w:notTrueType/>
    <w:pitch w:val="default"/>
  </w:font>
  <w:font w:name="Helvetica Neue Light">
    <w:altName w:val="﷽﷽﷽﷽﷽﷽﷽﷽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11B96"/>
    <w:rsid w:val="00012DB1"/>
    <w:rsid w:val="00017E5A"/>
    <w:rsid w:val="000560BE"/>
    <w:rsid w:val="00084627"/>
    <w:rsid w:val="000B4C37"/>
    <w:rsid w:val="0011685D"/>
    <w:rsid w:val="00191CA9"/>
    <w:rsid w:val="002D7A6A"/>
    <w:rsid w:val="00321CBC"/>
    <w:rsid w:val="00373D51"/>
    <w:rsid w:val="003B3F10"/>
    <w:rsid w:val="003E557B"/>
    <w:rsid w:val="00493860"/>
    <w:rsid w:val="004E579D"/>
    <w:rsid w:val="0057204E"/>
    <w:rsid w:val="005A2033"/>
    <w:rsid w:val="006138DF"/>
    <w:rsid w:val="00625A9C"/>
    <w:rsid w:val="00652731"/>
    <w:rsid w:val="00662D65"/>
    <w:rsid w:val="006A0E31"/>
    <w:rsid w:val="006A14AB"/>
    <w:rsid w:val="006C4410"/>
    <w:rsid w:val="006E732B"/>
    <w:rsid w:val="00723933"/>
    <w:rsid w:val="00741F2D"/>
    <w:rsid w:val="007C62F8"/>
    <w:rsid w:val="007F0F1F"/>
    <w:rsid w:val="008E1E53"/>
    <w:rsid w:val="0090496D"/>
    <w:rsid w:val="009A04EF"/>
    <w:rsid w:val="009C7209"/>
    <w:rsid w:val="00A64F07"/>
    <w:rsid w:val="00AB5C54"/>
    <w:rsid w:val="00AF31F8"/>
    <w:rsid w:val="00B22E47"/>
    <w:rsid w:val="00B30DAF"/>
    <w:rsid w:val="00C52C06"/>
    <w:rsid w:val="00CA654E"/>
    <w:rsid w:val="00CC3712"/>
    <w:rsid w:val="00CD257C"/>
    <w:rsid w:val="00CD7AED"/>
    <w:rsid w:val="00CE07AC"/>
    <w:rsid w:val="00D23347"/>
    <w:rsid w:val="00D37CF8"/>
    <w:rsid w:val="00D562D1"/>
    <w:rsid w:val="00DD01B0"/>
    <w:rsid w:val="00DE3566"/>
    <w:rsid w:val="00E34BB6"/>
    <w:rsid w:val="00E95816"/>
    <w:rsid w:val="00EA3812"/>
    <w:rsid w:val="00EC04C7"/>
    <w:rsid w:val="00EC3CD1"/>
    <w:rsid w:val="00ED481C"/>
    <w:rsid w:val="00FD5344"/>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06"/>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Kyle Krumsick</cp:lastModifiedBy>
  <cp:revision>3</cp:revision>
  <cp:lastPrinted>2020-11-27T23:46:00Z</cp:lastPrinted>
  <dcterms:created xsi:type="dcterms:W3CDTF">2020-12-24T07:43:00Z</dcterms:created>
  <dcterms:modified xsi:type="dcterms:W3CDTF">2020-12-25T22:22:00Z</dcterms:modified>
</cp:coreProperties>
</file>